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A24" w:rsidRPr="00CF3A24" w:rsidRDefault="00AD1017" w:rsidP="00CF3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задание</w:t>
      </w:r>
      <w:r w:rsidR="00CF3A24" w:rsidRPr="00CF3A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1F9A" w:rsidRDefault="00CF3A24" w:rsidP="00CF3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A24">
        <w:rPr>
          <w:rFonts w:ascii="Times New Roman" w:hAnsi="Times New Roman" w:cs="Times New Roman"/>
          <w:b/>
          <w:sz w:val="28"/>
          <w:szCs w:val="28"/>
        </w:rPr>
        <w:t>МБУК «Цент</w:t>
      </w:r>
      <w:r w:rsidR="00AD1017">
        <w:rPr>
          <w:rFonts w:ascii="Times New Roman" w:hAnsi="Times New Roman" w:cs="Times New Roman"/>
          <w:b/>
          <w:sz w:val="28"/>
          <w:szCs w:val="28"/>
        </w:rPr>
        <w:t>р наро</w:t>
      </w:r>
      <w:r w:rsidR="00505587">
        <w:rPr>
          <w:rFonts w:ascii="Times New Roman" w:hAnsi="Times New Roman" w:cs="Times New Roman"/>
          <w:b/>
          <w:sz w:val="28"/>
          <w:szCs w:val="28"/>
        </w:rPr>
        <w:t>дной культуры и туризма» на 2025</w:t>
      </w:r>
      <w:bookmarkStart w:id="0" w:name="_GoBack"/>
      <w:bookmarkEnd w:id="0"/>
      <w:r w:rsidRPr="00CF3A24">
        <w:rPr>
          <w:rFonts w:ascii="Times New Roman" w:hAnsi="Times New Roman" w:cs="Times New Roman"/>
          <w:b/>
          <w:sz w:val="28"/>
          <w:szCs w:val="28"/>
        </w:rPr>
        <w:t>г.</w:t>
      </w:r>
    </w:p>
    <w:p w:rsidR="00AD1017" w:rsidRDefault="00AD1017" w:rsidP="00CF3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21"/>
        <w:gridCol w:w="2050"/>
      </w:tblGrid>
      <w:tr w:rsidR="00AD1017" w:rsidTr="00AD1017">
        <w:tc>
          <w:tcPr>
            <w:tcW w:w="0" w:type="auto"/>
          </w:tcPr>
          <w:p w:rsidR="00AD1017" w:rsidRDefault="00AD1017" w:rsidP="00CF3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A2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0" w:type="auto"/>
          </w:tcPr>
          <w:p w:rsidR="00AD1017" w:rsidRDefault="00AD1017" w:rsidP="00CF3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A24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</w:tr>
      <w:tr w:rsidR="00AD1017" w:rsidTr="00AD1017">
        <w:tc>
          <w:tcPr>
            <w:tcW w:w="0" w:type="auto"/>
          </w:tcPr>
          <w:p w:rsidR="00AD1017" w:rsidRDefault="00AD1017" w:rsidP="00AD10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CF3A24">
              <w:rPr>
                <w:rFonts w:ascii="Times New Roman" w:hAnsi="Times New Roman" w:cs="Times New Roman"/>
                <w:sz w:val="28"/>
                <w:szCs w:val="28"/>
              </w:rPr>
              <w:t>оличество культурно-массовых мероприятий с участием клубных формирований и формирований самодеятельного народного творчества</w:t>
            </w:r>
          </w:p>
        </w:tc>
        <w:tc>
          <w:tcPr>
            <w:tcW w:w="0" w:type="auto"/>
          </w:tcPr>
          <w:p w:rsidR="00AD1017" w:rsidRPr="007D0C32" w:rsidRDefault="007D0C32" w:rsidP="00CF3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0C32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7D0C32" w:rsidTr="00AD1017">
        <w:tc>
          <w:tcPr>
            <w:tcW w:w="0" w:type="auto"/>
          </w:tcPr>
          <w:p w:rsidR="007D0C32" w:rsidRDefault="007D0C32" w:rsidP="00AD1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клубных формирований</w:t>
            </w:r>
          </w:p>
        </w:tc>
        <w:tc>
          <w:tcPr>
            <w:tcW w:w="0" w:type="auto"/>
          </w:tcPr>
          <w:p w:rsidR="007D0C32" w:rsidRPr="007D0C32" w:rsidRDefault="007D0C32" w:rsidP="00CF3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BC0C05" w:rsidTr="00AD1017">
        <w:tc>
          <w:tcPr>
            <w:tcW w:w="0" w:type="auto"/>
          </w:tcPr>
          <w:p w:rsidR="00BC0C05" w:rsidRPr="00BC0C05" w:rsidRDefault="00BC0C05" w:rsidP="00BC0C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C0C05">
              <w:rPr>
                <w:rFonts w:ascii="Times New Roman" w:hAnsi="Times New Roman" w:cs="Times New Roman"/>
                <w:sz w:val="28"/>
                <w:szCs w:val="28"/>
              </w:rPr>
              <w:t>Количество оказанных туристско-информационных услуг</w:t>
            </w:r>
          </w:p>
        </w:tc>
        <w:tc>
          <w:tcPr>
            <w:tcW w:w="0" w:type="auto"/>
          </w:tcPr>
          <w:p w:rsidR="00BC0C05" w:rsidRPr="00BC0C05" w:rsidRDefault="00BC0C05" w:rsidP="00BC0C0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C05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BC0C05">
              <w:rPr>
                <w:rFonts w:ascii="Times New Roman" w:hAnsi="Times New Roman" w:cs="Times New Roman"/>
                <w:sz w:val="28"/>
                <w:szCs w:val="28"/>
              </w:rPr>
              <w:t xml:space="preserve"> стационарно</w:t>
            </w:r>
            <w:r w:rsidR="001E57F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BC0C05" w:rsidRDefault="00BC0C05" w:rsidP="00BC0C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0C05">
              <w:rPr>
                <w:rFonts w:ascii="Times New Roman" w:hAnsi="Times New Roman" w:cs="Times New Roman"/>
                <w:sz w:val="28"/>
                <w:szCs w:val="28"/>
              </w:rPr>
              <w:t xml:space="preserve">250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C0C05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D1017" w:rsidTr="00AD1017">
        <w:tc>
          <w:tcPr>
            <w:tcW w:w="0" w:type="auto"/>
          </w:tcPr>
          <w:p w:rsidR="00AD1017" w:rsidRDefault="00AD1017" w:rsidP="00AD10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  <w:r w:rsidRPr="00CF3A24">
              <w:rPr>
                <w:rFonts w:ascii="Times New Roman" w:hAnsi="Times New Roman" w:cs="Times New Roman"/>
                <w:sz w:val="28"/>
                <w:szCs w:val="28"/>
              </w:rPr>
              <w:t>о п</w:t>
            </w:r>
            <w:r w:rsidR="00BC0C05">
              <w:rPr>
                <w:rFonts w:ascii="Times New Roman" w:hAnsi="Times New Roman" w:cs="Times New Roman"/>
                <w:sz w:val="28"/>
                <w:szCs w:val="28"/>
              </w:rPr>
              <w:t>роведённых культурно-массовых мероприятий</w:t>
            </w:r>
          </w:p>
        </w:tc>
        <w:tc>
          <w:tcPr>
            <w:tcW w:w="0" w:type="auto"/>
          </w:tcPr>
          <w:p w:rsidR="00AD1017" w:rsidRPr="007D0C32" w:rsidRDefault="00BC0C05" w:rsidP="00CF3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AD1017" w:rsidTr="00AD1017">
        <w:tc>
          <w:tcPr>
            <w:tcW w:w="0" w:type="auto"/>
          </w:tcPr>
          <w:p w:rsidR="00AD1017" w:rsidRDefault="00AD1017" w:rsidP="00AD10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F3A24">
              <w:rPr>
                <w:rFonts w:ascii="Times New Roman" w:hAnsi="Times New Roman" w:cs="Times New Roman"/>
                <w:sz w:val="28"/>
                <w:szCs w:val="28"/>
              </w:rPr>
              <w:t>довлетворенность потребителей качеством оказания государственной (муниципальной) работы</w:t>
            </w:r>
          </w:p>
        </w:tc>
        <w:tc>
          <w:tcPr>
            <w:tcW w:w="0" w:type="auto"/>
          </w:tcPr>
          <w:p w:rsidR="00AD1017" w:rsidRPr="007D0C32" w:rsidRDefault="007D0C32" w:rsidP="00CF3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AD1017" w:rsidTr="00AD1017">
        <w:tc>
          <w:tcPr>
            <w:tcW w:w="0" w:type="auto"/>
          </w:tcPr>
          <w:p w:rsidR="00AD1017" w:rsidRDefault="00AD1017" w:rsidP="00AD10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F3A24">
              <w:rPr>
                <w:rFonts w:ascii="Times New Roman" w:hAnsi="Times New Roman" w:cs="Times New Roman"/>
                <w:sz w:val="28"/>
                <w:szCs w:val="28"/>
              </w:rPr>
              <w:t xml:space="preserve">редняя посещаемость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культурно-массовых (иных зрелищных мероприятий</w:t>
            </w:r>
            <w:r w:rsidRPr="00CF3A2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AD1017" w:rsidRPr="007D0C32" w:rsidRDefault="00505587" w:rsidP="00CF3A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D0C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D1017" w:rsidRPr="00CF3A24" w:rsidRDefault="00AD1017" w:rsidP="00CF3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3A24" w:rsidRDefault="00CF3A24" w:rsidP="00CF3A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F3A24" w:rsidSect="003A1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3A24"/>
    <w:rsid w:val="0009392E"/>
    <w:rsid w:val="001E57F0"/>
    <w:rsid w:val="003A1F9A"/>
    <w:rsid w:val="00505587"/>
    <w:rsid w:val="007D0C32"/>
    <w:rsid w:val="00AD1017"/>
    <w:rsid w:val="00BC0C05"/>
    <w:rsid w:val="00CA193C"/>
    <w:rsid w:val="00CF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40AF"/>
  <w15:docId w15:val="{D71596F9-49B3-4757-A09E-A6A57D82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A2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BC0C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8</cp:revision>
  <dcterms:created xsi:type="dcterms:W3CDTF">2020-10-14T07:26:00Z</dcterms:created>
  <dcterms:modified xsi:type="dcterms:W3CDTF">2025-03-11T12:55:00Z</dcterms:modified>
</cp:coreProperties>
</file>